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trike/>
          <w:sz w:val="20"/>
          <w:szCs w:val="20"/>
          <w:lang w:eastAsia="pl-PL"/>
        </w:rPr>
      </w:pPr>
      <w:bookmarkStart w:id="0" w:name="_Toc461105512"/>
      <w:bookmarkStart w:id="1" w:name="_GoBack"/>
      <w:bookmarkEnd w:id="1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Załącznik nr 4c – Wzór wykazu personelu na potrzeby kryterium oceny ofert </w:t>
      </w:r>
      <w:r w:rsidRPr="00F44513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……………..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40" w:lineRule="auto"/>
        <w:ind w:left="2832" w:firstLine="708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F44513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wykaz PERSONELU,</w:t>
      </w:r>
    </w:p>
    <w:p w:rsidR="00F44513" w:rsidRPr="00F44513" w:rsidRDefault="00F44513" w:rsidP="00F44513">
      <w:pPr>
        <w:tabs>
          <w:tab w:val="num" w:pos="1080"/>
        </w:tabs>
        <w:spacing w:after="200" w:line="276" w:lineRule="auto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F44513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 xml:space="preserve">            skierowanEGO przez wykonawcę do realizacji zamówienia. </w:t>
      </w:r>
    </w:p>
    <w:p w:rsidR="00F44513" w:rsidRPr="00F44513" w:rsidRDefault="00F44513" w:rsidP="00F44513">
      <w:pPr>
        <w:tabs>
          <w:tab w:val="num" w:pos="1080"/>
        </w:tabs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F44513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NA POTRZEBY Kryterium OCENY OFERT  w zakresie części …………………</w:t>
      </w:r>
      <w:r w:rsidRPr="00F44513">
        <w:rPr>
          <w:rFonts w:ascii="Arial" w:eastAsia="Calibri" w:hAnsi="Arial" w:cs="Arial"/>
          <w:b/>
          <w:bCs/>
          <w:i/>
          <w:iCs/>
          <w:caps/>
          <w:sz w:val="20"/>
          <w:szCs w:val="20"/>
          <w:vertAlign w:val="superscript"/>
        </w:rPr>
        <w:footnoteReference w:id="4"/>
      </w:r>
    </w:p>
    <w:p w:rsidR="00F44513" w:rsidRPr="00F44513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F44513">
        <w:rPr>
          <w:rFonts w:ascii="Arial" w:eastAsia="Calibri" w:hAnsi="Arial" w:cs="Arial"/>
          <w:i/>
          <w:iCs/>
          <w:sz w:val="20"/>
          <w:szCs w:val="20"/>
        </w:rPr>
        <w:t xml:space="preserve">Niniejszym składam wykaz w zakresie oceny ofert, że osoby, którymi Wykonawca dysponuje lub będzie dysponował posiadają następujące doświadczenie:  </w:t>
      </w:r>
    </w:p>
    <w:p w:rsidR="00F44513" w:rsidRPr="00F44513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:rsidR="00F44513" w:rsidRPr="00F44513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:rsidR="00F44513" w:rsidRPr="00F44513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:rsidR="00F44513" w:rsidRPr="00F44513" w:rsidRDefault="00F44513" w:rsidP="00F44513">
      <w:pPr>
        <w:spacing w:after="200" w:line="276" w:lineRule="auto"/>
        <w:ind w:firstLine="708"/>
        <w:rPr>
          <w:rFonts w:ascii="Arial" w:eastAsia="Calibri" w:hAnsi="Arial" w:cs="Arial"/>
          <w:b/>
          <w:bCs/>
          <w:i/>
          <w:i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3514"/>
        <w:gridCol w:w="5404"/>
      </w:tblGrid>
      <w:tr w:rsidR="00F44513" w:rsidRPr="00F44513" w:rsidTr="00767D5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F44513">
              <w:rPr>
                <w:rFonts w:ascii="Arial" w:eastAsia="Calibri" w:hAnsi="Arial" w:cs="Arial"/>
                <w:b/>
                <w:bCs/>
                <w:i/>
                <w:iCs/>
              </w:rPr>
              <w:lastRenderedPageBreak/>
              <w:t>Lp.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Imię i nazwisko osoby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Doświadczenie,</w:t>
            </w:r>
          </w:p>
          <w:p w:rsidR="00F44513" w:rsidRPr="00F44513" w:rsidRDefault="00F44513" w:rsidP="00F44513">
            <w:p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(należy podać doświadczenie w sposób umożliwiający przyznanie punktów w kryterium doświadczenie, tj. podać: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zamówienia (inwestycji);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Zleceniodawcy/Inwestora/ Zamawiającego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miejsce realizacji zamówienia (inwestycji)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datę realizacji zamówienia (inwestycji)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nazwę wykonywanych funkcji/czynności dla zamówienia (inwestycji), 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rodzaju roboty będącej przedmiotem zamówienia (budowa, rozbudowa, przebudowa, modernizacja lub remont sieci),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rodzaju sieci będącej przedmiotem zamówienia (sanitarnej lub wodociągowej),</w:t>
            </w:r>
          </w:p>
          <w:p w:rsidR="00F44513" w:rsidRPr="00F44513" w:rsidRDefault="00F44513" w:rsidP="00F44513">
            <w:pPr>
              <w:numPr>
                <w:ilvl w:val="0"/>
                <w:numId w:val="13"/>
              </w:numPr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wielkość (</w:t>
            </w:r>
            <w:proofErr w:type="spellStart"/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mb</w:t>
            </w:r>
            <w:proofErr w:type="spellEnd"/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, km, szt.) zrealizowanego zamówienia (inwestycji) </w:t>
            </w:r>
          </w:p>
        </w:tc>
      </w:tr>
      <w:tr w:rsidR="00F44513" w:rsidRPr="00F44513" w:rsidTr="00767D55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F44513">
              <w:rPr>
                <w:rFonts w:ascii="Arial" w:eastAsia="Calibri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Kierownik Budowy</w:t>
            </w: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………………………………..</w:t>
            </w:r>
          </w:p>
          <w:p w:rsidR="00F44513" w:rsidRPr="00F44513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Do oceny będzie brane doświadczenie w pełnieniu funkcji Kierownika Budowy przy zrealizowaniu co najmniej jednego przedsięwzięcia inwestycyjnego polegającego na budowie, rozbudowie, przebudowie, modernizacji lub remoncie sieci kanalizacji sanitarnej o długości co najmniej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5,0 km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 z co najmniej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 xml:space="preserve"> 1 szt. przepompowni ścieków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 oraz przy zrealizowaniu co najmniej jednego przedsięwzięcia inwestycyjnego polegającego na budowie, rozbudowie, przebudowie, modernizacji lub remoncie sieci wodociągowej o długości co najmniej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1,5 km.</w:t>
            </w:r>
          </w:p>
          <w:p w:rsidR="00F44513" w:rsidRPr="00F44513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 (Przedsięwzięcie wskazane w zakresie sieci kanalizacji sanitarnej oraz przedsięwzięcie wskazane w zakresie sieci wodociągowej tworzą razem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„Pakiet”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F44513" w:rsidDel="002D74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>Zamawiający dopuszcza wskazanie doświadczenia w zakresie sieci kanalizacji sanitarnej oraz doświadczenia w zakresie sieci wodociągowej w ramach jednego zadania inwestycyjnego).</w:t>
            </w:r>
          </w:p>
          <w:p w:rsidR="00F44513" w:rsidRPr="00F44513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</w:t>
            </w:r>
          </w:p>
          <w:p w:rsidR="00F44513" w:rsidRPr="00F44513" w:rsidRDefault="00F44513" w:rsidP="00F44513">
            <w:pPr>
              <w:autoSpaceDN w:val="0"/>
              <w:spacing w:after="200" w:line="276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44513" w:rsidRPr="00F44513" w:rsidTr="00767D55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F44513">
              <w:rPr>
                <w:rFonts w:ascii="Arial" w:eastAsia="Calibri" w:hAnsi="Arial" w:cs="Arial"/>
                <w:b/>
                <w:bCs/>
                <w:i/>
                <w:iCs/>
              </w:rPr>
              <w:t>5.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Główny Projektant</w:t>
            </w: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>………………………………..</w:t>
            </w: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13" w:rsidRPr="00F44513" w:rsidRDefault="00F44513" w:rsidP="00F44513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4513" w:rsidRPr="00F44513" w:rsidRDefault="00F44513" w:rsidP="00F4451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Do oceny będzie brane doświadczenie w pełnieniu funkcji Głównego Projektanta przy  zrealizowanym co najmniej jednym zamówieniu polegającym na zaprojektowaniu budowy, rozbudowy, przebudowy, modernizacji lub remontu sieci kanalizacji sanitarnej o długości minimum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5,0 km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 z co najmniej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 xml:space="preserve"> 1 szt. przepompowni ścieków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 i  sieci wodociągowej o długości minimum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 xml:space="preserve">1,5 km. </w:t>
            </w:r>
          </w:p>
          <w:p w:rsidR="00F44513" w:rsidRPr="00F44513" w:rsidRDefault="00F44513" w:rsidP="00F44513">
            <w:pPr>
              <w:spacing w:after="200" w:line="276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highlight w:val="yellow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 xml:space="preserve">(Przedsięwzięcie wskazane w zakresie sieci kanalizacji sanitarnej oraz przedsięwzięcie wskazane w zakresie sieci wodociągowej tworzą razem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</w:rPr>
              <w:t>„Pakiet”.</w:t>
            </w:r>
            <w:r w:rsidRPr="00F44513" w:rsidDel="002D74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</w:rPr>
              <w:t>Zamawiający dopuszcza wskazanie doświadczenia w zakresie sieci kanalizacji sanitarnej oraz doświadczenia w zakresie sieci wodociągowej w ramach jednego zadania inwestycyjnego).</w:t>
            </w:r>
          </w:p>
          <w:p w:rsidR="00F44513" w:rsidRPr="00F44513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</w:rPr>
              <w:t>…………………………………..</w:t>
            </w:r>
          </w:p>
        </w:tc>
      </w:tr>
    </w:tbl>
    <w:p w:rsidR="00F44513" w:rsidRPr="00F44513" w:rsidRDefault="00F44513" w:rsidP="00F44513">
      <w:pPr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:rsidR="00F44513" w:rsidRPr="00F44513" w:rsidRDefault="00F44513" w:rsidP="00F44513">
      <w:p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F44513">
        <w:rPr>
          <w:rFonts w:ascii="Arial" w:eastAsia="Calibri" w:hAnsi="Arial" w:cs="Arial"/>
          <w:i/>
          <w:iCs/>
          <w:sz w:val="20"/>
          <w:szCs w:val="20"/>
        </w:rPr>
        <w:t>Kwalifikacje zawodowe, doświadczenie danych osób, które będą uczestniczyć w wykonywaniu zamówienia, wykazane w tabeli powyżej, powinno być opisane w sposób umożliwiający Zamawiającemu przyznanie punktów w kryterium Doświadczenie personelu Wykonawcy określonym w pkt 28.4 SIWZ.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2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0"/>
    <w:bookmarkEnd w:id="2"/>
    <w:sectPr w:rsidR="00F44513" w:rsidRPr="00F4451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196702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7C181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7C1812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19670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7C1812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96702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96702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196702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E80B3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</w:rPr>
        <w:footnoteRef/>
      </w:r>
      <w:r w:rsidRPr="00E80B39">
        <w:t xml:space="preserve"> </w:t>
      </w:r>
      <w:r w:rsidRPr="00E80B39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:rsidR="00F44513" w:rsidRPr="00E80B3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  <w:footnote w:id="4">
    <w:p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3623A"/>
    <w:rsid w:val="001937A4"/>
    <w:rsid w:val="00196702"/>
    <w:rsid w:val="00204B2E"/>
    <w:rsid w:val="00367BDF"/>
    <w:rsid w:val="005E1D53"/>
    <w:rsid w:val="00672CD6"/>
    <w:rsid w:val="00684D5D"/>
    <w:rsid w:val="007C1812"/>
    <w:rsid w:val="00813916"/>
    <w:rsid w:val="00A97610"/>
    <w:rsid w:val="00BC2116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2018-02-12T09:19:00Z</cp:lastPrinted>
  <dcterms:created xsi:type="dcterms:W3CDTF">2018-02-09T11:51:00Z</dcterms:created>
  <dcterms:modified xsi:type="dcterms:W3CDTF">2018-02-12T09:19:00Z</dcterms:modified>
</cp:coreProperties>
</file>